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5CD2" w14:textId="77777777" w:rsidR="009E763A" w:rsidRDefault="006D1102" w:rsidP="00CC6A13">
      <w:pPr>
        <w:jc w:val="both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29C159" wp14:editId="6CEB6419">
                <wp:simplePos x="0" y="0"/>
                <wp:positionH relativeFrom="column">
                  <wp:posOffset>3984625</wp:posOffset>
                </wp:positionH>
                <wp:positionV relativeFrom="paragraph">
                  <wp:posOffset>2028190</wp:posOffset>
                </wp:positionV>
                <wp:extent cx="2327910" cy="1222375"/>
                <wp:effectExtent l="0" t="0" r="15240" b="158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72A5" w14:textId="77777777" w:rsidR="006D1102" w:rsidRPr="006D1102" w:rsidRDefault="006D1102" w:rsidP="00946D15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D1102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TÉMOU TOHTOROČNEJ KAMPANE NA ROK 2022 JE</w:t>
                            </w:r>
                          </w:p>
                          <w:p w14:paraId="10CDE7AE" w14:textId="77777777" w:rsidR="006D1102" w:rsidRPr="006D1102" w:rsidRDefault="006D1102" w:rsidP="006D1102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sz w:val="32"/>
                                <w:szCs w:val="32"/>
                              </w:rPr>
                            </w:pPr>
                            <w:r w:rsidRPr="006D1102">
                              <w:rPr>
                                <w:rFonts w:ascii="Century Gothic" w:hAnsi="Century Gothic" w:cs="Arial"/>
                                <w:b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  <w:r w:rsidRPr="006D1102">
                              <w:rPr>
                                <w:rStyle w:val="Vrazn"/>
                                <w:rFonts w:ascii="Century Gothic" w:hAnsi="Century Gothic" w:cs="Arial"/>
                                <w:i/>
                                <w:color w:val="00A2E8"/>
                                <w:sz w:val="32"/>
                                <w:szCs w:val="32"/>
                                <w:shd w:val="clear" w:color="auto" w:fill="FFFFFF"/>
                              </w:rPr>
                              <w:t>„Použite srdce na spojenie“</w:t>
                            </w:r>
                            <w:r w:rsidR="00946D15">
                              <w:rPr>
                                <w:rStyle w:val="Vrazn"/>
                                <w:rFonts w:ascii="Century Gothic" w:hAnsi="Century Gothic" w:cs="Arial"/>
                                <w:i/>
                                <w:color w:val="00A2E8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9C15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3.75pt;margin-top:159.7pt;width:183.3pt;height:9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" strokecolor="white [3212]">
                <v:textbox>
                  <w:txbxContent>
                    <w:p w14:paraId="27AF72A5" w14:textId="77777777" w:rsidR="006D1102" w:rsidRPr="006D1102" w:rsidRDefault="006D1102" w:rsidP="00946D15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D1102">
                        <w:rPr>
                          <w:rFonts w:ascii="Century Gothic" w:hAnsi="Century Gothic" w:cs="Arial"/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TÉMOU TOHTOROČNEJ KAMPANE NA ROK 2022 JE</w:t>
                      </w:r>
                    </w:p>
                    <w:p w14:paraId="10CDE7AE" w14:textId="77777777" w:rsidR="006D1102" w:rsidRPr="006D1102" w:rsidRDefault="006D1102" w:rsidP="006D1102">
                      <w:pPr>
                        <w:jc w:val="center"/>
                        <w:rPr>
                          <w:rFonts w:ascii="Century Gothic" w:hAnsi="Century Gothic"/>
                          <w:i/>
                          <w:sz w:val="32"/>
                          <w:szCs w:val="32"/>
                        </w:rPr>
                      </w:pPr>
                      <w:r w:rsidRPr="006D1102">
                        <w:rPr>
                          <w:rFonts w:ascii="Century Gothic" w:hAnsi="Century Gothic" w:cs="Arial"/>
                          <w:b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 </w:t>
                      </w:r>
                      <w:r w:rsidRPr="006D1102">
                        <w:rPr>
                          <w:rStyle w:val="Vrazn"/>
                          <w:rFonts w:ascii="Century Gothic" w:hAnsi="Century Gothic" w:cs="Arial"/>
                          <w:i/>
                          <w:color w:val="00A2E8"/>
                          <w:sz w:val="32"/>
                          <w:szCs w:val="32"/>
                          <w:shd w:val="clear" w:color="auto" w:fill="FFFFFF"/>
                        </w:rPr>
                        <w:t>„Použite srdce na spojenie“</w:t>
                      </w:r>
                      <w:r w:rsidR="00946D15">
                        <w:rPr>
                          <w:rStyle w:val="Vrazn"/>
                          <w:rFonts w:ascii="Century Gothic" w:hAnsi="Century Gothic" w:cs="Arial"/>
                          <w:i/>
                          <w:color w:val="00A2E8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027" w:rsidRPr="0067501D"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 wp14:anchorId="1D6BFB16" wp14:editId="528C32F6">
            <wp:simplePos x="0" y="0"/>
            <wp:positionH relativeFrom="margin">
              <wp:posOffset>105963</wp:posOffset>
            </wp:positionH>
            <wp:positionV relativeFrom="margin">
              <wp:posOffset>-119380</wp:posOffset>
            </wp:positionV>
            <wp:extent cx="2193925" cy="1905000"/>
            <wp:effectExtent l="0" t="0" r="0" b="0"/>
            <wp:wrapSquare wrapText="bothSides"/>
            <wp:docPr id="3" name="Obrázok 3" descr="Svetový deň srdca - MESTO TREBI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tový deň srdca - MESTO TREBIŠOV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3"/>
                    <a:stretch/>
                  </pic:blipFill>
                  <pic:spPr bwMode="auto">
                    <a:xfrm>
                      <a:off x="0" y="0"/>
                      <a:ext cx="2193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89F" w:rsidRPr="00751957">
        <w:rPr>
          <w:noProof/>
          <w:lang w:eastAsia="sk-SK"/>
        </w:rPr>
        <w:drawing>
          <wp:anchor distT="0" distB="0" distL="114300" distR="114300" simplePos="0" relativeHeight="251678720" behindDoc="0" locked="0" layoutInCell="1" allowOverlap="1" wp14:anchorId="678BFB81" wp14:editId="003C7289">
            <wp:simplePos x="0" y="0"/>
            <wp:positionH relativeFrom="margin">
              <wp:posOffset>284480</wp:posOffset>
            </wp:positionH>
            <wp:positionV relativeFrom="margin">
              <wp:posOffset>3527425</wp:posOffset>
            </wp:positionV>
            <wp:extent cx="3008630" cy="1727200"/>
            <wp:effectExtent l="0" t="0" r="1270" b="6350"/>
            <wp:wrapSquare wrapText="bothSides"/>
            <wp:docPr id="16" name="Obrázok 16" descr="World Heart Day 2020: Is Your Diet Heart Friendly? Here's A List Of Food  You Should Eat And Av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orld Heart Day 2020: Is Your Diet Heart Friendly? Here's A List Of Food  You Should Eat And Avoi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85"/>
                    <a:stretch/>
                  </pic:blipFill>
                  <pic:spPr bwMode="auto">
                    <a:xfrm>
                      <a:off x="0" y="0"/>
                      <a:ext cx="300863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89F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2B01D" wp14:editId="442B00CF">
                <wp:simplePos x="0" y="0"/>
                <wp:positionH relativeFrom="column">
                  <wp:posOffset>-109220</wp:posOffset>
                </wp:positionH>
                <wp:positionV relativeFrom="paragraph">
                  <wp:posOffset>1741170</wp:posOffset>
                </wp:positionV>
                <wp:extent cx="3923030" cy="1786255"/>
                <wp:effectExtent l="0" t="0" r="1270" b="44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95854" w14:textId="77777777" w:rsidR="007D689F" w:rsidRPr="007D689F" w:rsidRDefault="00CC6A13" w:rsidP="00567360">
                            <w:pPr>
                              <w:spacing w:after="0" w:line="276" w:lineRule="auto"/>
                              <w:jc w:val="both"/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Srdcovo-cievne ochorenia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predstavujú spoločný názov pre ochorenia, ktorých príčinou je 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hromadenie usadenín v cievach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čím cievy strácajú svoju 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ohybnosť, pružnosť, zužuje </w:t>
                            </w:r>
                            <w:r w:rsidR="007D689F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sa</w:t>
                            </w:r>
                            <w:r w:rsidR="007D689F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ich</w:t>
                            </w:r>
                            <w:r w:rsidR="007D689F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priesvit</w:t>
                            </w:r>
                            <w:r w:rsidR="007D689F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čo 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bráni </w:t>
                            </w:r>
                            <w:r w:rsidR="007D689F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správnemu</w:t>
                            </w:r>
                            <w:r w:rsidR="007D689F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prúdeniu krvi </w:t>
                            </w:r>
                          </w:p>
                          <w:p w14:paraId="0C2E6FB3" w14:textId="77777777" w:rsidR="0067501D" w:rsidRDefault="007D689F" w:rsidP="00567360">
                            <w:pPr>
                              <w:spacing w:after="0" w:line="276" w:lineRule="auto"/>
                              <w:jc w:val="both"/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k </w:t>
                            </w:r>
                            <w:r w:rsidR="00CC6A13"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orgánom </w:t>
                            </w:r>
                            <w:r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CC6A13"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 tkanivám, ktoré </w:t>
                            </w:r>
                            <w:r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CC6A13"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sa </w:t>
                            </w:r>
                            <w:r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CC6A13"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stávajú </w:t>
                            </w:r>
                            <w:r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CC6A13"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nedokrvenými</w:t>
                            </w:r>
                            <w:r w:rsidR="00CC6A13"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6C7FF00E" w14:textId="77777777" w:rsidR="00CC6A13" w:rsidRDefault="00CC6A13" w:rsidP="00567360">
                            <w:pPr>
                              <w:spacing w:after="0" w:line="276" w:lineRule="auto"/>
                              <w:jc w:val="both"/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CC6A13">
                              <w:rPr>
                                <w:rFonts w:ascii="Century Gothic" w:hAnsi="Century Gothic" w:cs="Lucida Sans Unicode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K najčastejším ochoreniam z tejto skupiny patria: </w:t>
                            </w:r>
                            <w:r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ateroskleróza, hypertenzia, angína </w:t>
                            </w:r>
                            <w:proofErr w:type="spellStart"/>
                            <w:r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pectoris</w:t>
                            </w:r>
                            <w:proofErr w:type="spellEnd"/>
                            <w:r w:rsidRPr="00CC6A13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, mozgovo cievna príhoda, chronické zlyhávanie s</w:t>
                            </w:r>
                            <w:r w:rsidR="007D689F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rdca, ischemická choroba srdca a srdcová arytmia.</w:t>
                            </w:r>
                          </w:p>
                          <w:p w14:paraId="0329349D" w14:textId="77777777" w:rsidR="00CC6A13" w:rsidRPr="00CC6A13" w:rsidRDefault="00CC6A13" w:rsidP="00CC6A13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B01D" id="_x0000_s1027" type="#_x0000_t202" style="position:absolute;left:0;text-align:left;margin-left:-8.6pt;margin-top:137.1pt;width:308.9pt;height:1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" stroked="f">
                <v:textbox>
                  <w:txbxContent>
                    <w:p w14:paraId="4B295854" w14:textId="77777777" w:rsidR="007D689F" w:rsidRPr="007D689F" w:rsidRDefault="00CC6A13" w:rsidP="00567360">
                      <w:pPr>
                        <w:spacing w:after="0" w:line="276" w:lineRule="auto"/>
                        <w:jc w:val="both"/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Srdcovo-cievne ochorenia</w:t>
                      </w:r>
                      <w:r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predstavujú spoločný názov pre ochorenia, ktorých príčinou je </w:t>
                      </w:r>
                      <w:r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hromadenie usadenín v cievach</w:t>
                      </w:r>
                      <w:r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, čím cievy strácajú svoju </w:t>
                      </w:r>
                      <w:r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ohybnosť, pružnosť, zužuje </w:t>
                      </w:r>
                      <w:r w:rsidR="007D689F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sa</w:t>
                      </w:r>
                      <w:r w:rsidR="007D689F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ich</w:t>
                      </w:r>
                      <w:r w:rsidR="007D689F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priesvit</w:t>
                      </w:r>
                      <w:r w:rsidR="007D689F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, čo </w:t>
                      </w:r>
                      <w:r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bráni </w:t>
                      </w:r>
                      <w:r w:rsidR="007D689F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správnemu</w:t>
                      </w:r>
                      <w:r w:rsidR="007D689F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prúdeniu krvi </w:t>
                      </w:r>
                    </w:p>
                    <w:p w14:paraId="0C2E6FB3" w14:textId="77777777" w:rsidR="0067501D" w:rsidRDefault="007D689F" w:rsidP="00567360">
                      <w:pPr>
                        <w:spacing w:after="0" w:line="276" w:lineRule="auto"/>
                        <w:jc w:val="both"/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k </w:t>
                      </w:r>
                      <w:r w:rsidR="00CC6A13"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orgánom </w:t>
                      </w:r>
                      <w:r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CC6A13"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a tkanivám, ktoré </w:t>
                      </w:r>
                      <w:r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CC6A13"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sa </w:t>
                      </w:r>
                      <w:r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CC6A13"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stávajú </w:t>
                      </w:r>
                      <w:r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CC6A13"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nedokrvenými</w:t>
                      </w:r>
                      <w:r w:rsidR="00CC6A13"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</w:p>
                    <w:p w14:paraId="6C7FF00E" w14:textId="77777777" w:rsidR="00CC6A13" w:rsidRDefault="00CC6A13" w:rsidP="00567360">
                      <w:pPr>
                        <w:spacing w:after="0" w:line="276" w:lineRule="auto"/>
                        <w:jc w:val="both"/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CC6A13">
                        <w:rPr>
                          <w:rFonts w:ascii="Century Gothic" w:hAnsi="Century Gothic" w:cs="Lucida Sans Unicode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K najčastejším ochoreniam z tejto skupiny patria: </w:t>
                      </w:r>
                      <w:r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ateroskleróza, hypertenzia, angína </w:t>
                      </w:r>
                      <w:proofErr w:type="spellStart"/>
                      <w:r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pectoris</w:t>
                      </w:r>
                      <w:proofErr w:type="spellEnd"/>
                      <w:r w:rsidRPr="00CC6A13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, mozgovo cievna príhoda, chronické zlyhávanie s</w:t>
                      </w:r>
                      <w:r w:rsidR="007D689F">
                        <w:rPr>
                          <w:rFonts w:ascii="Century Gothic" w:hAnsi="Century Gothic" w:cs="Lucida Sans Unicode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rdca, ischemická choroba srdca a srdcová arytmia.</w:t>
                      </w:r>
                    </w:p>
                    <w:p w14:paraId="0329349D" w14:textId="77777777" w:rsidR="00CC6A13" w:rsidRPr="00CC6A13" w:rsidRDefault="00CC6A13" w:rsidP="00CC6A13">
                      <w:p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689F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CAD6DF" wp14:editId="40A20267">
                <wp:simplePos x="0" y="0"/>
                <wp:positionH relativeFrom="column">
                  <wp:posOffset>6430010</wp:posOffset>
                </wp:positionH>
                <wp:positionV relativeFrom="paragraph">
                  <wp:posOffset>1741170</wp:posOffset>
                </wp:positionV>
                <wp:extent cx="4038600" cy="1743710"/>
                <wp:effectExtent l="0" t="0" r="0" b="889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97007" w14:textId="77777777" w:rsidR="00E65F87" w:rsidRPr="007D689F" w:rsidRDefault="00E65F87" w:rsidP="00E65F87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D689F">
                              <w:rPr>
                                <w:rFonts w:ascii="Century Gothic" w:hAnsi="Century Gothic"/>
                              </w:rPr>
                              <w:t xml:space="preserve">Kardiovaskulárne ochorenia (KVO) sú celosvetovo najčastejšou </w:t>
                            </w:r>
                            <w:r w:rsidRPr="007D689F">
                              <w:rPr>
                                <w:rFonts w:ascii="Century Gothic" w:hAnsi="Century Gothic"/>
                                <w:b/>
                              </w:rPr>
                              <w:t>príčinou úmrtí</w:t>
                            </w:r>
                            <w:r w:rsidRPr="007D689F">
                              <w:rPr>
                                <w:rFonts w:ascii="Century Gothic" w:hAnsi="Century Gothic"/>
                              </w:rPr>
                              <w:t xml:space="preserve">. Odhaduje sa, že každý rok zomiera na KVO </w:t>
                            </w:r>
                            <w:r w:rsidRPr="007D689F">
                              <w:rPr>
                                <w:rFonts w:ascii="Century Gothic" w:hAnsi="Century Gothic"/>
                                <w:b/>
                              </w:rPr>
                              <w:t>17 miliónov ľudí</w:t>
                            </w:r>
                            <w:r w:rsidRPr="007D689F">
                              <w:rPr>
                                <w:rFonts w:ascii="Century Gothic" w:hAnsi="Century Gothic"/>
                              </w:rPr>
                              <w:t xml:space="preserve">. Hlavnými príčinami týchto úmrtí boli </w:t>
                            </w:r>
                            <w:r w:rsidRPr="007D689F">
                              <w:rPr>
                                <w:rFonts w:ascii="Century Gothic" w:hAnsi="Century Gothic"/>
                                <w:b/>
                              </w:rPr>
                              <w:t>ischemická choroba srdca</w:t>
                            </w:r>
                            <w:r w:rsidRPr="007D689F">
                              <w:rPr>
                                <w:rFonts w:ascii="Century Gothic" w:hAnsi="Century Gothic"/>
                              </w:rPr>
                              <w:t xml:space="preserve"> alebo </w:t>
                            </w:r>
                            <w:r w:rsidRPr="007D689F">
                              <w:rPr>
                                <w:rFonts w:ascii="Century Gothic" w:hAnsi="Century Gothic"/>
                                <w:b/>
                              </w:rPr>
                              <w:t>mŕtvica</w:t>
                            </w:r>
                            <w:r w:rsidRPr="007D689F">
                              <w:rPr>
                                <w:rFonts w:ascii="Century Gothic" w:hAnsi="Century Gothic"/>
                              </w:rPr>
                              <w:t xml:space="preserve">. Bežnou mylnou predstavou o KVO je, že postihuje viac ľudí v rozvinutých krajinách, ktorí sa viac spoliehajú na technológie a vedú sedavý životný štýl. Ale viac ako </w:t>
                            </w:r>
                            <w:r w:rsidRPr="007D689F">
                              <w:rPr>
                                <w:rFonts w:ascii="Century Gothic" w:hAnsi="Century Gothic"/>
                                <w:b/>
                              </w:rPr>
                              <w:t>80 % úmrtí</w:t>
                            </w:r>
                            <w:r w:rsidRPr="007D689F">
                              <w:rPr>
                                <w:rFonts w:ascii="Century Gothic" w:hAnsi="Century Gothic"/>
                              </w:rPr>
                              <w:t xml:space="preserve"> sa vyskytuje v krajinách so </w:t>
                            </w:r>
                            <w:r w:rsidRPr="007D689F">
                              <w:rPr>
                                <w:rFonts w:ascii="Century Gothic" w:hAnsi="Century Gothic"/>
                                <w:b/>
                              </w:rPr>
                              <w:t>strednými a nízkymi príjmami.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D6DF" id="_x0000_s1028" type="#_x0000_t202" style="position:absolute;left:0;text-align:left;margin-left:506.3pt;margin-top:137.1pt;width:318pt;height:13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aM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" stroked="f">
                <v:textbox>
                  <w:txbxContent>
                    <w:p w14:paraId="08A97007" w14:textId="77777777" w:rsidR="00E65F87" w:rsidRPr="007D689F" w:rsidRDefault="00E65F87" w:rsidP="00E65F87">
                      <w:pPr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 w:rsidRPr="007D689F">
                        <w:rPr>
                          <w:rFonts w:ascii="Century Gothic" w:hAnsi="Century Gothic"/>
                        </w:rPr>
                        <w:t xml:space="preserve">Kardiovaskulárne ochorenia (KVO) sú celosvetovo najčastejšou </w:t>
                      </w:r>
                      <w:r w:rsidRPr="007D689F">
                        <w:rPr>
                          <w:rFonts w:ascii="Century Gothic" w:hAnsi="Century Gothic"/>
                          <w:b/>
                        </w:rPr>
                        <w:t>príčinou úmrtí</w:t>
                      </w:r>
                      <w:r w:rsidRPr="007D689F">
                        <w:rPr>
                          <w:rFonts w:ascii="Century Gothic" w:hAnsi="Century Gothic"/>
                        </w:rPr>
                        <w:t xml:space="preserve">. Odhaduje sa, že každý rok zomiera na KVO </w:t>
                      </w:r>
                      <w:r w:rsidRPr="007D689F">
                        <w:rPr>
                          <w:rFonts w:ascii="Century Gothic" w:hAnsi="Century Gothic"/>
                          <w:b/>
                        </w:rPr>
                        <w:t>17 miliónov ľudí</w:t>
                      </w:r>
                      <w:r w:rsidRPr="007D689F">
                        <w:rPr>
                          <w:rFonts w:ascii="Century Gothic" w:hAnsi="Century Gothic"/>
                        </w:rPr>
                        <w:t xml:space="preserve">. Hlavnými príčinami týchto úmrtí boli </w:t>
                      </w:r>
                      <w:r w:rsidRPr="007D689F">
                        <w:rPr>
                          <w:rFonts w:ascii="Century Gothic" w:hAnsi="Century Gothic"/>
                          <w:b/>
                        </w:rPr>
                        <w:t>ischemická choroba srdca</w:t>
                      </w:r>
                      <w:r w:rsidRPr="007D689F">
                        <w:rPr>
                          <w:rFonts w:ascii="Century Gothic" w:hAnsi="Century Gothic"/>
                        </w:rPr>
                        <w:t xml:space="preserve"> alebo </w:t>
                      </w:r>
                      <w:r w:rsidRPr="007D689F">
                        <w:rPr>
                          <w:rFonts w:ascii="Century Gothic" w:hAnsi="Century Gothic"/>
                          <w:b/>
                        </w:rPr>
                        <w:t>mŕtvica</w:t>
                      </w:r>
                      <w:r w:rsidRPr="007D689F">
                        <w:rPr>
                          <w:rFonts w:ascii="Century Gothic" w:hAnsi="Century Gothic"/>
                        </w:rPr>
                        <w:t xml:space="preserve">. Bežnou mylnou predstavou o KVO je, že postihuje viac ľudí v rozvinutých krajinách, ktorí sa viac spoliehajú na technológie a vedú sedavý životný štýl. Ale viac ako </w:t>
                      </w:r>
                      <w:r w:rsidRPr="007D689F">
                        <w:rPr>
                          <w:rFonts w:ascii="Century Gothic" w:hAnsi="Century Gothic"/>
                          <w:b/>
                        </w:rPr>
                        <w:t>80 % úmrtí</w:t>
                      </w:r>
                      <w:r w:rsidRPr="007D689F">
                        <w:rPr>
                          <w:rFonts w:ascii="Century Gothic" w:hAnsi="Century Gothic"/>
                        </w:rPr>
                        <w:t xml:space="preserve"> sa vyskytuje v krajinách so </w:t>
                      </w:r>
                      <w:r w:rsidRPr="007D689F">
                        <w:rPr>
                          <w:rFonts w:ascii="Century Gothic" w:hAnsi="Century Gothic"/>
                          <w:b/>
                        </w:rPr>
                        <w:t>strednými a nízkymi príjmami.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292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42F7A5" wp14:editId="7E2340B1">
                <wp:simplePos x="0" y="0"/>
                <wp:positionH relativeFrom="column">
                  <wp:posOffset>6579235</wp:posOffset>
                </wp:positionH>
                <wp:positionV relativeFrom="paragraph">
                  <wp:posOffset>3527425</wp:posOffset>
                </wp:positionV>
                <wp:extent cx="3888740" cy="3061970"/>
                <wp:effectExtent l="0" t="0" r="0" b="508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306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80C4" w14:textId="77777777" w:rsidR="00627292" w:rsidRPr="00627292" w:rsidRDefault="00AC034C" w:rsidP="00627292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25"/>
                                <w:szCs w:val="25"/>
                              </w:rPr>
                            </w:pPr>
                            <w:r w:rsidRPr="00627292">
                              <w:rPr>
                                <w:rFonts w:ascii="Century Gothic" w:hAnsi="Century Gothic"/>
                                <w:b/>
                                <w:color w:val="C00000"/>
                                <w:sz w:val="25"/>
                                <w:szCs w:val="25"/>
                              </w:rPr>
                              <w:t>PREVENCIA SRDCOVO-CIEVNYCH OCHORENÍ</w:t>
                            </w:r>
                          </w:p>
                          <w:p w14:paraId="6D84D823" w14:textId="77777777" w:rsidR="00627292" w:rsidRDefault="00627292" w:rsidP="00627292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  <w:p w14:paraId="1C649726" w14:textId="77777777" w:rsidR="00627292" w:rsidRPr="00627292" w:rsidRDefault="00F50160" w:rsidP="00627292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E65F8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Mnohým z rizikových faktorov </w:t>
                            </w:r>
                            <w:r w:rsidR="001066F5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s</w:t>
                            </w:r>
                            <w:r w:rsidRPr="00E65F8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Pr="0067501D">
                              <w:rPr>
                                <w:rFonts w:ascii="Century Gothic" w:hAnsi="Century Gothic"/>
                                <w:color w:val="C00000"/>
                                <w:sz w:val="21"/>
                                <w:szCs w:val="21"/>
                              </w:rPr>
                              <w:t>dá predchádzať</w:t>
                            </w:r>
                            <w:r w:rsidRPr="00E65F87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, a to najmä </w:t>
                            </w:r>
                            <w:r w:rsidRPr="0067501D">
                              <w:rPr>
                                <w:rFonts w:ascii="Century Gothic" w:hAnsi="Century Gothic"/>
                                <w:color w:val="C00000"/>
                                <w:sz w:val="21"/>
                                <w:szCs w:val="21"/>
                              </w:rPr>
                              <w:t>správnou životosprávou a dostatočnou pohybovou aktivitou.</w:t>
                            </w:r>
                            <w:r w:rsidR="00AC034C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C034C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V rámci </w:t>
                            </w:r>
                            <w:r w:rsidRPr="00AC034C">
                              <w:rPr>
                                <w:rFonts w:ascii="Century Gothic" w:hAnsi="Century Gothic"/>
                                <w:color w:val="C00000"/>
                                <w:sz w:val="21"/>
                                <w:szCs w:val="21"/>
                              </w:rPr>
                              <w:t>prevencie</w:t>
                            </w:r>
                            <w:r w:rsidRPr="00AC034C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majú záujemcovia možnosť navštíviť</w:t>
                            </w:r>
                            <w:r w:rsidRPr="00AC034C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C034C">
                              <w:rPr>
                                <w:rFonts w:ascii="Century Gothic" w:hAnsi="Century Gothic"/>
                                <w:b/>
                                <w:color w:val="C00000"/>
                                <w:sz w:val="21"/>
                                <w:szCs w:val="21"/>
                              </w:rPr>
                              <w:t>Poradne zdravia na Regionálnych úradoch verejného zdravotníctva.</w:t>
                            </w:r>
                          </w:p>
                          <w:p w14:paraId="5A075DF3" w14:textId="77777777" w:rsidR="00627292" w:rsidRDefault="00627292" w:rsidP="00627292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  <w:p w14:paraId="67AC289D" w14:textId="77777777" w:rsidR="00F50160" w:rsidRPr="00627292" w:rsidRDefault="00F50160" w:rsidP="00627292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AC034C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Odborní pracovníci zistia rodinnú a osobnú anamnézu, BMI a WHR indexy a tiež súčasťou vyšetrenia je stanovenie hodnôt </w:t>
                            </w:r>
                            <w:r w:rsidRPr="00AC034C">
                              <w:rPr>
                                <w:rFonts w:ascii="Century Gothic" w:hAnsi="Century Gothic"/>
                                <w:b/>
                                <w:color w:val="C00000"/>
                                <w:sz w:val="21"/>
                                <w:szCs w:val="21"/>
                              </w:rPr>
                              <w:t>biochemických ukazovateľov</w:t>
                            </w:r>
                            <w:r w:rsidRPr="00AC034C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, ako sú: hladina celkového cholesterolu, cukru, tukov (tzv. triacylglycerolov), HLD (dobrého) a LDL (zlého) cholesterolu v krvi.</w:t>
                            </w:r>
                            <w:r w:rsidR="00627292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7292" w:rsidRPr="00627292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Týmto spôsobom máte možnosť urobiť niečo pre svoje zdravie, zistiť</w:t>
                            </w:r>
                            <w:r w:rsidR="00627292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svoje rizikové hodnoty, o ktorý</w:t>
                            </w:r>
                            <w:r w:rsidR="00627292" w:rsidRPr="00627292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ch mnohí ľudia nevedia.</w:t>
                            </w:r>
                          </w:p>
                          <w:p w14:paraId="529EFA1B" w14:textId="77777777" w:rsidR="00F50160" w:rsidRDefault="00F50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2F7A5" id="_x0000_s1029" type="#_x0000_t202" style="position:absolute;left:0;text-align:left;margin-left:518.05pt;margin-top:277.75pt;width:306.2pt;height:241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" stroked="f">
                <v:textbox>
                  <w:txbxContent>
                    <w:p w14:paraId="711C80C4" w14:textId="77777777" w:rsidR="00627292" w:rsidRPr="00627292" w:rsidRDefault="00AC034C" w:rsidP="00627292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25"/>
                          <w:szCs w:val="25"/>
                        </w:rPr>
                      </w:pPr>
                      <w:r w:rsidRPr="00627292">
                        <w:rPr>
                          <w:rFonts w:ascii="Century Gothic" w:hAnsi="Century Gothic"/>
                          <w:b/>
                          <w:color w:val="C00000"/>
                          <w:sz w:val="25"/>
                          <w:szCs w:val="25"/>
                        </w:rPr>
                        <w:t>PREVENCIA SRDCOVO-CIEVNYCH OCHORENÍ</w:t>
                      </w:r>
                    </w:p>
                    <w:p w14:paraId="6D84D823" w14:textId="77777777" w:rsidR="00627292" w:rsidRDefault="00627292" w:rsidP="00627292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  <w:p w14:paraId="1C649726" w14:textId="77777777" w:rsidR="00627292" w:rsidRPr="00627292" w:rsidRDefault="00F50160" w:rsidP="00627292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E65F87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Mnohým z rizikových faktorov </w:t>
                      </w:r>
                      <w:r w:rsidR="001066F5">
                        <w:rPr>
                          <w:rFonts w:ascii="Century Gothic" w:hAnsi="Century Gothic"/>
                          <w:sz w:val="21"/>
                          <w:szCs w:val="21"/>
                        </w:rPr>
                        <w:t>s</w:t>
                      </w:r>
                      <w:r w:rsidRPr="00E65F87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a </w:t>
                      </w:r>
                      <w:r w:rsidRPr="0067501D">
                        <w:rPr>
                          <w:rFonts w:ascii="Century Gothic" w:hAnsi="Century Gothic"/>
                          <w:color w:val="C00000"/>
                          <w:sz w:val="21"/>
                          <w:szCs w:val="21"/>
                        </w:rPr>
                        <w:t>dá predchádzať</w:t>
                      </w:r>
                      <w:r w:rsidRPr="00E65F87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, a to najmä </w:t>
                      </w:r>
                      <w:r w:rsidRPr="0067501D">
                        <w:rPr>
                          <w:rFonts w:ascii="Century Gothic" w:hAnsi="Century Gothic"/>
                          <w:color w:val="C00000"/>
                          <w:sz w:val="21"/>
                          <w:szCs w:val="21"/>
                        </w:rPr>
                        <w:t>správnou životosprávou a dostatočnou pohybovou aktivitou.</w:t>
                      </w:r>
                      <w:r w:rsidR="00AC034C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</w:t>
                      </w:r>
                      <w:r w:rsidRPr="00AC034C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V rámci </w:t>
                      </w:r>
                      <w:r w:rsidRPr="00AC034C">
                        <w:rPr>
                          <w:rFonts w:ascii="Century Gothic" w:hAnsi="Century Gothic"/>
                          <w:color w:val="C00000"/>
                          <w:sz w:val="21"/>
                          <w:szCs w:val="21"/>
                        </w:rPr>
                        <w:t>prevencie</w:t>
                      </w:r>
                      <w:r w:rsidRPr="00AC034C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majú záujemcovia možnosť navštíviť</w:t>
                      </w:r>
                      <w:r w:rsidRPr="00AC034C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AC034C">
                        <w:rPr>
                          <w:rFonts w:ascii="Century Gothic" w:hAnsi="Century Gothic"/>
                          <w:b/>
                          <w:color w:val="C00000"/>
                          <w:sz w:val="21"/>
                          <w:szCs w:val="21"/>
                        </w:rPr>
                        <w:t>Poradne zdravia na Regionálnych úradoch verejného zdravotníctva.</w:t>
                      </w:r>
                    </w:p>
                    <w:p w14:paraId="5A075DF3" w14:textId="77777777" w:rsidR="00627292" w:rsidRDefault="00627292" w:rsidP="00627292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  <w:p w14:paraId="67AC289D" w14:textId="77777777" w:rsidR="00F50160" w:rsidRPr="00627292" w:rsidRDefault="00F50160" w:rsidP="00627292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AC034C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Odborní pracovníci zistia rodinnú a osobnú anamnézu, BMI a WHR indexy a tiež súčasťou vyšetrenia je stanovenie hodnôt </w:t>
                      </w:r>
                      <w:r w:rsidRPr="00AC034C">
                        <w:rPr>
                          <w:rFonts w:ascii="Century Gothic" w:hAnsi="Century Gothic"/>
                          <w:b/>
                          <w:color w:val="C00000"/>
                          <w:sz w:val="21"/>
                          <w:szCs w:val="21"/>
                        </w:rPr>
                        <w:t>biochemických ukazovateľov</w:t>
                      </w:r>
                      <w:r w:rsidRPr="00AC034C">
                        <w:rPr>
                          <w:rFonts w:ascii="Century Gothic" w:hAnsi="Century Gothic"/>
                          <w:sz w:val="21"/>
                          <w:szCs w:val="21"/>
                        </w:rPr>
                        <w:t>, ako sú: hladina celkového cholesterolu, cukru, tukov (tzv. triacylglycerolov), HLD (dobrého) a LDL (zlého) cholesterolu v krvi.</w:t>
                      </w:r>
                      <w:r w:rsidR="00627292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</w:t>
                      </w:r>
                      <w:r w:rsidR="00627292" w:rsidRPr="00627292">
                        <w:rPr>
                          <w:rFonts w:ascii="Century Gothic" w:hAnsi="Century Gothic"/>
                          <w:sz w:val="21"/>
                          <w:szCs w:val="21"/>
                        </w:rPr>
                        <w:t>Týmto spôsobom máte možnosť urobiť niečo pre svoje zdravie, zistiť</w:t>
                      </w:r>
                      <w:r w:rsidR="00627292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svoje rizikové hodnoty, o ktorý</w:t>
                      </w:r>
                      <w:r w:rsidR="00627292" w:rsidRPr="00627292">
                        <w:rPr>
                          <w:rFonts w:ascii="Century Gothic" w:hAnsi="Century Gothic"/>
                          <w:sz w:val="21"/>
                          <w:szCs w:val="21"/>
                        </w:rPr>
                        <w:t>ch mnohí ľudia nevedia.</w:t>
                      </w:r>
                    </w:p>
                    <w:p w14:paraId="529EFA1B" w14:textId="77777777" w:rsidR="00F50160" w:rsidRDefault="00F50160"/>
                  </w:txbxContent>
                </v:textbox>
                <w10:wrap type="square"/>
              </v:shape>
            </w:pict>
          </mc:Fallback>
        </mc:AlternateContent>
      </w:r>
      <w:r w:rsidR="00627292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75B8A5" wp14:editId="24394C9D">
                <wp:simplePos x="0" y="0"/>
                <wp:positionH relativeFrom="column">
                  <wp:posOffset>6505279</wp:posOffset>
                </wp:positionH>
                <wp:positionV relativeFrom="paragraph">
                  <wp:posOffset>6470576</wp:posOffset>
                </wp:positionV>
                <wp:extent cx="3963670" cy="775970"/>
                <wp:effectExtent l="0" t="0" r="0" b="508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3670" cy="775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E79A" w14:textId="77777777" w:rsidR="00627292" w:rsidRDefault="00627292" w:rsidP="00627292">
                            <w:pPr>
                              <w:pBdr>
                                <w:bottom w:val="single" w:sz="12" w:space="3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066D69E" w14:textId="77777777" w:rsidR="00627292" w:rsidRPr="00170C5F" w:rsidRDefault="00627292" w:rsidP="006272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70C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Spracoval: Oddelenie podpory zdravia a výchovy k zdraviu RÚVZ so sídlom v Starej Ľubovni, Obrancov mieru 1, 064 01 Stará Ľubovňa, tel. 052/4280106, </w:t>
                            </w:r>
                            <w:hyperlink r:id="rId7" w:history="1">
                              <w:r w:rsidRPr="00170C5F">
                                <w:rPr>
                                  <w:rStyle w:val="Hypertextovprepojenie"/>
                                  <w:rFonts w:ascii="Times New Roman" w:hAnsi="Times New Roman" w:cs="Times New Roman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www.vzsl.sk</w:t>
                              </w:r>
                            </w:hyperlink>
                            <w:r w:rsidRPr="00170C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Zdroj: </w:t>
                            </w:r>
                            <w:r w:rsidRPr="0062729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https://www.ruvzca.sk/oddelenia/podpora-zdravia/aktuality/29september-svetovy-den-srdca-zakladom-je-prevencia-navstivte-po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;</w:t>
                            </w:r>
                            <w:r w:rsidRPr="00627292">
                              <w:t xml:space="preserve"> </w:t>
                            </w:r>
                            <w:r w:rsidRPr="0062729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https://nationaltoday.com/world-heart-day/</w:t>
                            </w:r>
                          </w:p>
                          <w:p w14:paraId="04440C72" w14:textId="77777777" w:rsidR="004152BD" w:rsidRDefault="004152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B8A5" id="_x0000_s1030" type="#_x0000_t202" style="position:absolute;left:0;text-align:left;margin-left:512.25pt;margin-top:509.5pt;width:312.1pt;height:61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" fillcolor="white [3212]" stroked="f">
                <v:textbox>
                  <w:txbxContent>
                    <w:p w14:paraId="38E9E79A" w14:textId="77777777" w:rsidR="00627292" w:rsidRDefault="00627292" w:rsidP="00627292">
                      <w:pPr>
                        <w:pBdr>
                          <w:bottom w:val="single" w:sz="12" w:space="3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066D69E" w14:textId="77777777" w:rsidR="00627292" w:rsidRPr="00170C5F" w:rsidRDefault="00627292" w:rsidP="006272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70C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Spracoval: Oddelenie podpory zdravia a výchovy k zdraviu RÚVZ so sídlom v Starej Ľubovni, Obrancov mieru 1, 064 01 Stará Ľubovňa, tel. 052/4280106, </w:t>
                      </w:r>
                      <w:hyperlink r:id="rId8" w:history="1">
                        <w:r w:rsidRPr="00170C5F">
                          <w:rPr>
                            <w:rStyle w:val="Hypertextovprepojenie"/>
                            <w:rFonts w:ascii="Times New Roman" w:hAnsi="Times New Roman" w:cs="Times New Roman"/>
                            <w:color w:val="auto"/>
                            <w:sz w:val="16"/>
                            <w:szCs w:val="16"/>
                            <w:u w:val="none"/>
                          </w:rPr>
                          <w:t>www.vzsl.sk</w:t>
                        </w:r>
                      </w:hyperlink>
                      <w:r w:rsidRPr="00170C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Zdroj: </w:t>
                      </w:r>
                      <w:r w:rsidRPr="0062729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https://www.ruvzca.sk/oddelenia/podpora-zdravia/aktuality/29september-svetovy-den-srdca-zakladom-je-prevencia-navstivte-po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;</w:t>
                      </w:r>
                      <w:r w:rsidRPr="00627292">
                        <w:t xml:space="preserve"> </w:t>
                      </w:r>
                      <w:r w:rsidRPr="0062729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https://nationaltoday.com/world-heart-day/</w:t>
                      </w:r>
                    </w:p>
                    <w:p w14:paraId="04440C72" w14:textId="77777777" w:rsidR="004152BD" w:rsidRDefault="004152BD"/>
                  </w:txbxContent>
                </v:textbox>
                <w10:wrap type="square"/>
              </v:shape>
            </w:pict>
          </mc:Fallback>
        </mc:AlternateContent>
      </w:r>
      <w:r w:rsidR="00AC034C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3CDF21" wp14:editId="4B48C264">
                <wp:simplePos x="0" y="0"/>
                <wp:positionH relativeFrom="margin">
                  <wp:posOffset>4077970</wp:posOffset>
                </wp:positionH>
                <wp:positionV relativeFrom="margin">
                  <wp:posOffset>-179705</wp:posOffset>
                </wp:positionV>
                <wp:extent cx="6660515" cy="1685925"/>
                <wp:effectExtent l="0" t="0" r="6985" b="952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685925"/>
                        </a:xfrm>
                        <a:prstGeom prst="rect">
                          <a:avLst/>
                        </a:prstGeom>
                        <a:solidFill>
                          <a:srgbClr val="FF3B3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7804" w14:textId="77777777" w:rsidR="00220BDF" w:rsidRPr="00AC034C" w:rsidRDefault="00220BDF" w:rsidP="00220BD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1F4E79" w:themeColor="accent1" w:themeShade="80"/>
                                <w:sz w:val="108"/>
                                <w:szCs w:val="1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034C">
                              <w:rPr>
                                <w:rFonts w:ascii="Century Gothic" w:hAnsi="Century Gothic"/>
                                <w:b/>
                                <w:color w:val="1F4E79" w:themeColor="accent1" w:themeShade="80"/>
                                <w:sz w:val="108"/>
                                <w:szCs w:val="10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Svetový deň srdca</w:t>
                            </w:r>
                          </w:p>
                          <w:p w14:paraId="6D132152" w14:textId="77777777" w:rsidR="00220BDF" w:rsidRPr="00AC034C" w:rsidRDefault="00220BDF" w:rsidP="00220BD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1F4E79" w:themeColor="accent1" w:themeShade="8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034C">
                              <w:rPr>
                                <w:rFonts w:ascii="Century Gothic" w:hAnsi="Century Gothic"/>
                                <w:b/>
                                <w:color w:val="1F4E79" w:themeColor="accent1" w:themeShade="80"/>
                                <w:sz w:val="88"/>
                                <w:szCs w:val="8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29. september 2022</w:t>
                            </w:r>
                          </w:p>
                          <w:p w14:paraId="11F227F9" w14:textId="77777777" w:rsidR="00220BDF" w:rsidRDefault="00220B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DF21" id="_x0000_s1031" type="#_x0000_t202" style="position:absolute;left:0;text-align:left;margin-left:321.1pt;margin-top:-14.15pt;width:524.45pt;height:13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" fillcolor="#ff3b3b" stroked="f">
                <v:textbox>
                  <w:txbxContent>
                    <w:p w14:paraId="6B927804" w14:textId="77777777" w:rsidR="00220BDF" w:rsidRPr="00AC034C" w:rsidRDefault="00220BDF" w:rsidP="00220BD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1F4E79" w:themeColor="accent1" w:themeShade="80"/>
                          <w:sz w:val="108"/>
                          <w:szCs w:val="1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034C">
                        <w:rPr>
                          <w:rFonts w:ascii="Century Gothic" w:hAnsi="Century Gothic"/>
                          <w:b/>
                          <w:color w:val="1F4E79" w:themeColor="accent1" w:themeShade="80"/>
                          <w:sz w:val="108"/>
                          <w:szCs w:val="10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Svetový deň srdca</w:t>
                      </w:r>
                    </w:p>
                    <w:p w14:paraId="6D132152" w14:textId="77777777" w:rsidR="00220BDF" w:rsidRPr="00AC034C" w:rsidRDefault="00220BDF" w:rsidP="00220BD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1F4E79" w:themeColor="accent1" w:themeShade="8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034C">
                        <w:rPr>
                          <w:rFonts w:ascii="Century Gothic" w:hAnsi="Century Gothic"/>
                          <w:b/>
                          <w:color w:val="1F4E79" w:themeColor="accent1" w:themeShade="80"/>
                          <w:sz w:val="88"/>
                          <w:szCs w:val="8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29. september 2022</w:t>
                      </w:r>
                    </w:p>
                    <w:p w14:paraId="11F227F9" w14:textId="77777777" w:rsidR="00220BDF" w:rsidRDefault="00220BD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34C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564228" wp14:editId="2534CB7B">
                <wp:simplePos x="0" y="0"/>
                <wp:positionH relativeFrom="column">
                  <wp:posOffset>18371</wp:posOffset>
                </wp:positionH>
                <wp:positionV relativeFrom="paragraph">
                  <wp:posOffset>5260340</wp:posOffset>
                </wp:positionV>
                <wp:extent cx="3519170" cy="198818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98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D7170" w14:textId="77777777" w:rsidR="00751957" w:rsidRPr="00AC034C" w:rsidRDefault="00220BDF" w:rsidP="00751957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AC034C">
                              <w:rPr>
                                <w:rFonts w:ascii="Century Gothic" w:hAnsi="Century Gothic" w:cs="Lucida Sans Unicode"/>
                                <w:b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Medzi najčastejšie príznaky ochorení srdca a ciev patria</w:t>
                            </w:r>
                            <w:r w:rsidR="00751957" w:rsidRPr="00AC034C">
                              <w:rPr>
                                <w:rFonts w:ascii="Century Gothic" w:hAnsi="Century Gothic" w:cs="Lucida Sans Unicode"/>
                                <w:b/>
                                <w:color w:val="C00000"/>
                                <w:sz w:val="25"/>
                                <w:szCs w:val="25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7B95C481" w14:textId="77777777" w:rsidR="00751957" w:rsidRPr="001B4855" w:rsidRDefault="00220BDF" w:rsidP="00751957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1B4855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bolesť a tlak na hrudníku</w:t>
                            </w:r>
                            <w:r w:rsidRPr="001B4855">
                              <w:rPr>
                                <w:rFonts w:ascii="Century Gothic" w:hAnsi="Century Gothic" w:cs="Lucida Sans Unicode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3BA07B81" w14:textId="77777777" w:rsidR="00751957" w:rsidRPr="001B4855" w:rsidRDefault="00220BDF" w:rsidP="00751957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1B4855">
                              <w:rPr>
                                <w:rFonts w:ascii="Century Gothic" w:hAnsi="Century Gothic" w:cs="Lucida Sans Unicode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bolesť na hrudníku </w:t>
                            </w:r>
                            <w:r w:rsidRPr="001B4855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vystreľujúca do ľavého ramena</w:t>
                            </w:r>
                            <w:r w:rsidR="00751957" w:rsidRPr="001B4855">
                              <w:rPr>
                                <w:rFonts w:ascii="Century Gothic" w:hAnsi="Century Gothic" w:cs="Lucida Sans Unicode"/>
                                <w:color w:val="333333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16AEDA69" w14:textId="77777777" w:rsidR="00751957" w:rsidRPr="001B4855" w:rsidRDefault="00220BDF" w:rsidP="00751957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1B4855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dýchavičnosť</w:t>
                            </w:r>
                            <w:r w:rsidRPr="001B4855">
                              <w:rPr>
                                <w:rFonts w:ascii="Century Gothic" w:hAnsi="Century Gothic" w:cs="Lucida Sans Unicode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</w:p>
                          <w:p w14:paraId="4CFD99C1" w14:textId="77777777" w:rsidR="00751957" w:rsidRPr="001B4855" w:rsidRDefault="00751957" w:rsidP="00751957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1B4855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stuhnutosť,</w:t>
                            </w:r>
                            <w:r w:rsidR="00220BDF" w:rsidRPr="001B4855">
                              <w:rPr>
                                <w:rFonts w:ascii="Century Gothic" w:hAnsi="Century Gothic" w:cs="Lucida Sans Unicode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 pocit </w:t>
                            </w:r>
                            <w:r w:rsidR="00220BDF" w:rsidRPr="001B4855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slabosti</w:t>
                            </w:r>
                            <w:r w:rsidR="00220BDF" w:rsidRPr="001B4855">
                              <w:rPr>
                                <w:rFonts w:ascii="Century Gothic" w:hAnsi="Century Gothic" w:cs="Lucida Sans Unicode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 a </w:t>
                            </w:r>
                            <w:r w:rsidR="00220BDF" w:rsidRPr="001B4855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chladu v končatinách</w:t>
                            </w:r>
                            <w:r w:rsidRPr="001B4855">
                              <w:rPr>
                                <w:rFonts w:ascii="Century Gothic" w:hAnsi="Century Gothic" w:cs="Lucida Sans Unicode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 (v dôsledku zlého prekrvenia),</w:t>
                            </w:r>
                          </w:p>
                          <w:p w14:paraId="38005003" w14:textId="77777777" w:rsidR="00220BDF" w:rsidRPr="001B4855" w:rsidRDefault="00220BDF" w:rsidP="00751957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1B4855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búšenie srdca</w:t>
                            </w:r>
                            <w:r w:rsidRPr="001B4855">
                              <w:rPr>
                                <w:rFonts w:ascii="Century Gothic" w:hAnsi="Century Gothic" w:cs="Lucida Sans Unicode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 a</w:t>
                            </w:r>
                            <w:r w:rsidR="00751957" w:rsidRPr="001B4855">
                              <w:rPr>
                                <w:rFonts w:ascii="Century Gothic" w:hAnsi="Century Gothic" w:cs="Lucida Sans Unicode"/>
                                <w:color w:val="333333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1B4855">
                              <w:rPr>
                                <w:rFonts w:ascii="Century Gothic" w:hAnsi="Century Gothic" w:cs="Lucida Sans Unicode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nepravidelný srdcový tep.</w:t>
                            </w:r>
                          </w:p>
                          <w:p w14:paraId="7F0A6731" w14:textId="77777777" w:rsidR="00220BDF" w:rsidRDefault="00220B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4228" id="_x0000_s1032" type="#_x0000_t202" style="position:absolute;left:0;text-align:left;margin-left:1.45pt;margin-top:414.2pt;width:277.1pt;height:156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" filled="f" stroked="f">
                <v:textbox>
                  <w:txbxContent>
                    <w:p w14:paraId="631D7170" w14:textId="77777777" w:rsidR="00751957" w:rsidRPr="00AC034C" w:rsidRDefault="00220BDF" w:rsidP="00751957">
                      <w:pPr>
                        <w:spacing w:after="0"/>
                        <w:jc w:val="center"/>
                        <w:rPr>
                          <w:rFonts w:ascii="Century Gothic" w:hAnsi="Century Gothic" w:cs="Lucida Sans Unicode"/>
                          <w:b/>
                          <w:color w:val="333333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AC034C">
                        <w:rPr>
                          <w:rFonts w:ascii="Century Gothic" w:hAnsi="Century Gothic" w:cs="Lucida Sans Unicode"/>
                          <w:b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Medzi najčastejšie príznaky ochorení srdca a ciev patria</w:t>
                      </w:r>
                      <w:r w:rsidR="00751957" w:rsidRPr="00AC034C">
                        <w:rPr>
                          <w:rFonts w:ascii="Century Gothic" w:hAnsi="Century Gothic" w:cs="Lucida Sans Unicode"/>
                          <w:b/>
                          <w:color w:val="C00000"/>
                          <w:sz w:val="25"/>
                          <w:szCs w:val="25"/>
                          <w:shd w:val="clear" w:color="auto" w:fill="FFFFFF"/>
                        </w:rPr>
                        <w:t>:</w:t>
                      </w:r>
                    </w:p>
                    <w:p w14:paraId="7B95C481" w14:textId="77777777" w:rsidR="00751957" w:rsidRPr="001B4855" w:rsidRDefault="00220BDF" w:rsidP="00751957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1B4855">
                        <w:rPr>
                          <w:rFonts w:ascii="Century Gothic" w:hAnsi="Century Gothic" w:cs="Lucida Sans Unicode"/>
                          <w:b/>
                          <w:color w:val="333333"/>
                          <w:szCs w:val="21"/>
                          <w:shd w:val="clear" w:color="auto" w:fill="FFFFFF"/>
                        </w:rPr>
                        <w:t>bolesť a tlak na hrudníku</w:t>
                      </w:r>
                      <w:r w:rsidRPr="001B4855">
                        <w:rPr>
                          <w:rFonts w:ascii="Century Gothic" w:hAnsi="Century Gothic" w:cs="Lucida Sans Unicode"/>
                          <w:color w:val="333333"/>
                          <w:szCs w:val="21"/>
                          <w:shd w:val="clear" w:color="auto" w:fill="FFFFFF"/>
                        </w:rPr>
                        <w:t xml:space="preserve">, </w:t>
                      </w:r>
                    </w:p>
                    <w:p w14:paraId="3BA07B81" w14:textId="77777777" w:rsidR="00751957" w:rsidRPr="001B4855" w:rsidRDefault="00220BDF" w:rsidP="00751957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1B4855">
                        <w:rPr>
                          <w:rFonts w:ascii="Century Gothic" w:hAnsi="Century Gothic" w:cs="Lucida Sans Unicode"/>
                          <w:color w:val="333333"/>
                          <w:szCs w:val="21"/>
                          <w:shd w:val="clear" w:color="auto" w:fill="FFFFFF"/>
                        </w:rPr>
                        <w:t xml:space="preserve">bolesť na hrudníku </w:t>
                      </w:r>
                      <w:r w:rsidRPr="001B4855">
                        <w:rPr>
                          <w:rFonts w:ascii="Century Gothic" w:hAnsi="Century Gothic" w:cs="Lucida Sans Unicode"/>
                          <w:b/>
                          <w:color w:val="333333"/>
                          <w:szCs w:val="21"/>
                          <w:shd w:val="clear" w:color="auto" w:fill="FFFFFF"/>
                        </w:rPr>
                        <w:t>vystreľujúca do ľavého ramena</w:t>
                      </w:r>
                      <w:r w:rsidR="00751957" w:rsidRPr="001B4855">
                        <w:rPr>
                          <w:rFonts w:ascii="Century Gothic" w:hAnsi="Century Gothic" w:cs="Lucida Sans Unicode"/>
                          <w:color w:val="333333"/>
                          <w:szCs w:val="21"/>
                          <w:shd w:val="clear" w:color="auto" w:fill="FFFFFF"/>
                        </w:rPr>
                        <w:t>,</w:t>
                      </w:r>
                    </w:p>
                    <w:p w14:paraId="16AEDA69" w14:textId="77777777" w:rsidR="00751957" w:rsidRPr="001B4855" w:rsidRDefault="00220BDF" w:rsidP="00751957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1B4855">
                        <w:rPr>
                          <w:rFonts w:ascii="Century Gothic" w:hAnsi="Century Gothic" w:cs="Lucida Sans Unicode"/>
                          <w:b/>
                          <w:color w:val="333333"/>
                          <w:szCs w:val="21"/>
                          <w:shd w:val="clear" w:color="auto" w:fill="FFFFFF"/>
                        </w:rPr>
                        <w:t>dýchavičnosť</w:t>
                      </w:r>
                      <w:r w:rsidRPr="001B4855">
                        <w:rPr>
                          <w:rFonts w:ascii="Century Gothic" w:hAnsi="Century Gothic" w:cs="Lucida Sans Unicode"/>
                          <w:color w:val="333333"/>
                          <w:szCs w:val="21"/>
                          <w:shd w:val="clear" w:color="auto" w:fill="FFFFFF"/>
                        </w:rPr>
                        <w:t xml:space="preserve">, </w:t>
                      </w:r>
                    </w:p>
                    <w:p w14:paraId="4CFD99C1" w14:textId="77777777" w:rsidR="00751957" w:rsidRPr="001B4855" w:rsidRDefault="00751957" w:rsidP="00751957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1B4855">
                        <w:rPr>
                          <w:rFonts w:ascii="Century Gothic" w:hAnsi="Century Gothic" w:cs="Lucida Sans Unicode"/>
                          <w:b/>
                          <w:color w:val="333333"/>
                          <w:szCs w:val="21"/>
                          <w:shd w:val="clear" w:color="auto" w:fill="FFFFFF"/>
                        </w:rPr>
                        <w:t>stuhnutosť,</w:t>
                      </w:r>
                      <w:r w:rsidR="00220BDF" w:rsidRPr="001B4855">
                        <w:rPr>
                          <w:rFonts w:ascii="Century Gothic" w:hAnsi="Century Gothic" w:cs="Lucida Sans Unicode"/>
                          <w:color w:val="333333"/>
                          <w:szCs w:val="21"/>
                          <w:shd w:val="clear" w:color="auto" w:fill="FFFFFF"/>
                        </w:rPr>
                        <w:t xml:space="preserve"> pocit </w:t>
                      </w:r>
                      <w:r w:rsidR="00220BDF" w:rsidRPr="001B4855">
                        <w:rPr>
                          <w:rFonts w:ascii="Century Gothic" w:hAnsi="Century Gothic" w:cs="Lucida Sans Unicode"/>
                          <w:b/>
                          <w:color w:val="333333"/>
                          <w:szCs w:val="21"/>
                          <w:shd w:val="clear" w:color="auto" w:fill="FFFFFF"/>
                        </w:rPr>
                        <w:t>slabosti</w:t>
                      </w:r>
                      <w:r w:rsidR="00220BDF" w:rsidRPr="001B4855">
                        <w:rPr>
                          <w:rFonts w:ascii="Century Gothic" w:hAnsi="Century Gothic" w:cs="Lucida Sans Unicode"/>
                          <w:color w:val="333333"/>
                          <w:szCs w:val="21"/>
                          <w:shd w:val="clear" w:color="auto" w:fill="FFFFFF"/>
                        </w:rPr>
                        <w:t xml:space="preserve"> a </w:t>
                      </w:r>
                      <w:r w:rsidR="00220BDF" w:rsidRPr="001B4855">
                        <w:rPr>
                          <w:rFonts w:ascii="Century Gothic" w:hAnsi="Century Gothic" w:cs="Lucida Sans Unicode"/>
                          <w:b/>
                          <w:color w:val="333333"/>
                          <w:szCs w:val="21"/>
                          <w:shd w:val="clear" w:color="auto" w:fill="FFFFFF"/>
                        </w:rPr>
                        <w:t>chladu v končatinách</w:t>
                      </w:r>
                      <w:r w:rsidRPr="001B4855">
                        <w:rPr>
                          <w:rFonts w:ascii="Century Gothic" w:hAnsi="Century Gothic" w:cs="Lucida Sans Unicode"/>
                          <w:color w:val="333333"/>
                          <w:szCs w:val="21"/>
                          <w:shd w:val="clear" w:color="auto" w:fill="FFFFFF"/>
                        </w:rPr>
                        <w:t xml:space="preserve"> (v dôsledku zlého prekrvenia),</w:t>
                      </w:r>
                    </w:p>
                    <w:p w14:paraId="38005003" w14:textId="77777777" w:rsidR="00220BDF" w:rsidRPr="001B4855" w:rsidRDefault="00220BDF" w:rsidP="00751957">
                      <w:pPr>
                        <w:pStyle w:val="Odsekzoznamu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1B4855">
                        <w:rPr>
                          <w:rFonts w:ascii="Century Gothic" w:hAnsi="Century Gothic" w:cs="Lucida Sans Unicode"/>
                          <w:b/>
                          <w:color w:val="333333"/>
                          <w:szCs w:val="21"/>
                          <w:shd w:val="clear" w:color="auto" w:fill="FFFFFF"/>
                        </w:rPr>
                        <w:t>búšenie srdca</w:t>
                      </w:r>
                      <w:r w:rsidRPr="001B4855">
                        <w:rPr>
                          <w:rFonts w:ascii="Century Gothic" w:hAnsi="Century Gothic" w:cs="Lucida Sans Unicode"/>
                          <w:color w:val="333333"/>
                          <w:szCs w:val="21"/>
                          <w:shd w:val="clear" w:color="auto" w:fill="FFFFFF"/>
                        </w:rPr>
                        <w:t xml:space="preserve"> a</w:t>
                      </w:r>
                      <w:r w:rsidR="00751957" w:rsidRPr="001B4855">
                        <w:rPr>
                          <w:rFonts w:ascii="Century Gothic" w:hAnsi="Century Gothic" w:cs="Lucida Sans Unicode"/>
                          <w:color w:val="333333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1B4855">
                        <w:rPr>
                          <w:rFonts w:ascii="Century Gothic" w:hAnsi="Century Gothic" w:cs="Lucida Sans Unicode"/>
                          <w:b/>
                          <w:color w:val="333333"/>
                          <w:szCs w:val="21"/>
                          <w:shd w:val="clear" w:color="auto" w:fill="FFFFFF"/>
                        </w:rPr>
                        <w:t>nepravidelný srdcový tep.</w:t>
                      </w:r>
                    </w:p>
                    <w:p w14:paraId="7F0A6731" w14:textId="77777777" w:rsidR="00220BDF" w:rsidRDefault="00220BDF"/>
                  </w:txbxContent>
                </v:textbox>
                <w10:wrap type="square"/>
              </v:shape>
            </w:pict>
          </mc:Fallback>
        </mc:AlternateContent>
      </w:r>
      <w:r w:rsidR="00F773B1" w:rsidRPr="00F773B1">
        <w:rPr>
          <w:noProof/>
          <w:lang w:eastAsia="sk-SK"/>
        </w:rPr>
        <w:drawing>
          <wp:anchor distT="0" distB="0" distL="114300" distR="114300" simplePos="0" relativeHeight="251679744" behindDoc="0" locked="0" layoutInCell="1" allowOverlap="1" wp14:anchorId="756EE414" wp14:editId="3A30CE86">
            <wp:simplePos x="0" y="0"/>
            <wp:positionH relativeFrom="margin">
              <wp:posOffset>3814445</wp:posOffset>
            </wp:positionH>
            <wp:positionV relativeFrom="margin">
              <wp:posOffset>5334635</wp:posOffset>
            </wp:positionV>
            <wp:extent cx="2653665" cy="1732915"/>
            <wp:effectExtent l="0" t="0" r="0" b="635"/>
            <wp:wrapSquare wrapText="bothSides"/>
            <wp:docPr id="18" name="Obrázok 18" descr="Ateroskleróza: Ľahšie jej predchádzať ako ju liečiť. | Lekar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teroskleróza: Ľahšie jej predchádzať ako ju liečiť. | Lekar.s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0" r="10962"/>
                    <a:stretch/>
                  </pic:blipFill>
                  <pic:spPr bwMode="auto">
                    <a:xfrm>
                      <a:off x="0" y="0"/>
                      <a:ext cx="265366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957"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6FBCDF" wp14:editId="42ADC12E">
                <wp:simplePos x="0" y="0"/>
                <wp:positionH relativeFrom="column">
                  <wp:posOffset>3665102</wp:posOffset>
                </wp:positionH>
                <wp:positionV relativeFrom="paragraph">
                  <wp:posOffset>3526406</wp:posOffset>
                </wp:positionV>
                <wp:extent cx="2827655" cy="1647825"/>
                <wp:effectExtent l="0" t="0" r="0" b="952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647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3E4D6" w14:textId="77777777" w:rsidR="0067501D" w:rsidRPr="00AC034C" w:rsidRDefault="00175D0D" w:rsidP="0067501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C00000"/>
                                <w:sz w:val="25"/>
                                <w:szCs w:val="25"/>
                              </w:rPr>
                            </w:pPr>
                            <w:r w:rsidRPr="00AC034C">
                              <w:rPr>
                                <w:rFonts w:ascii="Century Gothic" w:hAnsi="Century Gothic"/>
                                <w:b/>
                                <w:color w:val="C00000"/>
                                <w:sz w:val="25"/>
                                <w:szCs w:val="25"/>
                              </w:rPr>
                              <w:t>Medzi hlavné faktory vzniku srdcovo-cievnych ochorení pat</w:t>
                            </w:r>
                            <w:r w:rsidR="00AC034C">
                              <w:rPr>
                                <w:rFonts w:ascii="Century Gothic" w:hAnsi="Century Gothic"/>
                                <w:b/>
                                <w:color w:val="C00000"/>
                                <w:sz w:val="25"/>
                                <w:szCs w:val="25"/>
                              </w:rPr>
                              <w:t>rí</w:t>
                            </w:r>
                            <w:r w:rsidR="0067501D" w:rsidRPr="00AC034C">
                              <w:rPr>
                                <w:rFonts w:ascii="Century Gothic" w:hAnsi="Century Gothic"/>
                                <w:color w:val="C00000"/>
                                <w:sz w:val="25"/>
                                <w:szCs w:val="25"/>
                              </w:rPr>
                              <w:t>:</w:t>
                            </w:r>
                          </w:p>
                          <w:p w14:paraId="6DFEC7E5" w14:textId="77777777" w:rsidR="0067501D" w:rsidRPr="00AC034C" w:rsidRDefault="00175D0D" w:rsidP="0067501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95"/>
                              <w:jc w:val="center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AC034C"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  <w:t>fajčenie,</w:t>
                            </w:r>
                          </w:p>
                          <w:p w14:paraId="62479A72" w14:textId="77777777" w:rsidR="0067501D" w:rsidRPr="00AC034C" w:rsidRDefault="00175D0D" w:rsidP="0067501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95"/>
                              <w:jc w:val="center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AC034C"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  <w:t>nedostatok fyzickej aktivity,</w:t>
                            </w:r>
                          </w:p>
                          <w:p w14:paraId="6FFCE3CC" w14:textId="77777777" w:rsidR="0067501D" w:rsidRPr="00AC034C" w:rsidRDefault="00175D0D" w:rsidP="0067501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95"/>
                              <w:jc w:val="center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AC034C"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  <w:t>nadváha a obezita,</w:t>
                            </w:r>
                          </w:p>
                          <w:p w14:paraId="53BC07E3" w14:textId="77777777" w:rsidR="0067501D" w:rsidRPr="00AC034C" w:rsidRDefault="00175D0D" w:rsidP="0067501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95"/>
                              <w:jc w:val="center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AC034C"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  <w:t>nezdravý spôsob stravovania,</w:t>
                            </w:r>
                          </w:p>
                          <w:p w14:paraId="6F877630" w14:textId="77777777" w:rsidR="0067501D" w:rsidRPr="00AC034C" w:rsidRDefault="00175D0D" w:rsidP="0067501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95"/>
                              <w:jc w:val="center"/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</w:pPr>
                            <w:r w:rsidRPr="00AC034C">
                              <w:rPr>
                                <w:rFonts w:ascii="Century Gothic" w:hAnsi="Century Gothic"/>
                                <w:b/>
                                <w:szCs w:val="21"/>
                              </w:rPr>
                              <w:t>vysoký krvný tlak a tiež vysoká hladina cholesterolu.</w:t>
                            </w:r>
                          </w:p>
                          <w:p w14:paraId="3ACE10C4" w14:textId="77777777" w:rsidR="0067501D" w:rsidRPr="0067501D" w:rsidRDefault="0067501D" w:rsidP="0067501D">
                            <w:pPr>
                              <w:pStyle w:val="Odsekzoznamu"/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  <w:p w14:paraId="0E65F677" w14:textId="77777777" w:rsidR="00175D0D" w:rsidRPr="0067501D" w:rsidRDefault="00175D0D" w:rsidP="0067501D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color w:val="C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BCDF" id="_x0000_s1033" type="#_x0000_t202" style="position:absolute;left:0;text-align:left;margin-left:288.6pt;margin-top:277.65pt;width:222.65pt;height:12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" fillcolor="#deeaf6 [660]" stroked="f">
                <v:textbox>
                  <w:txbxContent>
                    <w:p w14:paraId="3AD3E4D6" w14:textId="77777777" w:rsidR="0067501D" w:rsidRPr="00AC034C" w:rsidRDefault="00175D0D" w:rsidP="0067501D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C00000"/>
                          <w:sz w:val="25"/>
                          <w:szCs w:val="25"/>
                        </w:rPr>
                      </w:pPr>
                      <w:r w:rsidRPr="00AC034C">
                        <w:rPr>
                          <w:rFonts w:ascii="Century Gothic" w:hAnsi="Century Gothic"/>
                          <w:b/>
                          <w:color w:val="C00000"/>
                          <w:sz w:val="25"/>
                          <w:szCs w:val="25"/>
                        </w:rPr>
                        <w:t>Medzi hlavné faktory vzniku srdcovo-cievnych ochorení pat</w:t>
                      </w:r>
                      <w:r w:rsidR="00AC034C">
                        <w:rPr>
                          <w:rFonts w:ascii="Century Gothic" w:hAnsi="Century Gothic"/>
                          <w:b/>
                          <w:color w:val="C00000"/>
                          <w:sz w:val="25"/>
                          <w:szCs w:val="25"/>
                        </w:rPr>
                        <w:t>rí</w:t>
                      </w:r>
                      <w:r w:rsidR="0067501D" w:rsidRPr="00AC034C">
                        <w:rPr>
                          <w:rFonts w:ascii="Century Gothic" w:hAnsi="Century Gothic"/>
                          <w:color w:val="C00000"/>
                          <w:sz w:val="25"/>
                          <w:szCs w:val="25"/>
                        </w:rPr>
                        <w:t>:</w:t>
                      </w:r>
                    </w:p>
                    <w:p w14:paraId="6DFEC7E5" w14:textId="77777777" w:rsidR="0067501D" w:rsidRPr="00AC034C" w:rsidRDefault="00175D0D" w:rsidP="0067501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/>
                        <w:ind w:left="284" w:hanging="295"/>
                        <w:jc w:val="center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AC034C">
                        <w:rPr>
                          <w:rFonts w:ascii="Century Gothic" w:hAnsi="Century Gothic"/>
                          <w:b/>
                          <w:szCs w:val="21"/>
                        </w:rPr>
                        <w:t>fajčenie,</w:t>
                      </w:r>
                    </w:p>
                    <w:p w14:paraId="62479A72" w14:textId="77777777" w:rsidR="0067501D" w:rsidRPr="00AC034C" w:rsidRDefault="00175D0D" w:rsidP="0067501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/>
                        <w:ind w:left="284" w:hanging="295"/>
                        <w:jc w:val="center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AC034C">
                        <w:rPr>
                          <w:rFonts w:ascii="Century Gothic" w:hAnsi="Century Gothic"/>
                          <w:b/>
                          <w:szCs w:val="21"/>
                        </w:rPr>
                        <w:t>nedostatok fyzickej aktivity,</w:t>
                      </w:r>
                    </w:p>
                    <w:p w14:paraId="6FFCE3CC" w14:textId="77777777" w:rsidR="0067501D" w:rsidRPr="00AC034C" w:rsidRDefault="00175D0D" w:rsidP="0067501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/>
                        <w:ind w:left="284" w:hanging="295"/>
                        <w:jc w:val="center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AC034C">
                        <w:rPr>
                          <w:rFonts w:ascii="Century Gothic" w:hAnsi="Century Gothic"/>
                          <w:b/>
                          <w:szCs w:val="21"/>
                        </w:rPr>
                        <w:t>nadváha a obezita,</w:t>
                      </w:r>
                    </w:p>
                    <w:p w14:paraId="53BC07E3" w14:textId="77777777" w:rsidR="0067501D" w:rsidRPr="00AC034C" w:rsidRDefault="00175D0D" w:rsidP="0067501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/>
                        <w:ind w:left="284" w:hanging="295"/>
                        <w:jc w:val="center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AC034C">
                        <w:rPr>
                          <w:rFonts w:ascii="Century Gothic" w:hAnsi="Century Gothic"/>
                          <w:b/>
                          <w:szCs w:val="21"/>
                        </w:rPr>
                        <w:t>nezdravý spôsob stravovania,</w:t>
                      </w:r>
                    </w:p>
                    <w:p w14:paraId="6F877630" w14:textId="77777777" w:rsidR="0067501D" w:rsidRPr="00AC034C" w:rsidRDefault="00175D0D" w:rsidP="0067501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/>
                        <w:ind w:left="284" w:hanging="295"/>
                        <w:jc w:val="center"/>
                        <w:rPr>
                          <w:rFonts w:ascii="Century Gothic" w:hAnsi="Century Gothic"/>
                          <w:b/>
                          <w:szCs w:val="21"/>
                        </w:rPr>
                      </w:pPr>
                      <w:r w:rsidRPr="00AC034C">
                        <w:rPr>
                          <w:rFonts w:ascii="Century Gothic" w:hAnsi="Century Gothic"/>
                          <w:b/>
                          <w:szCs w:val="21"/>
                        </w:rPr>
                        <w:t>vysoký krvný tlak a tiež vysoká hladina cholesterolu.</w:t>
                      </w:r>
                    </w:p>
                    <w:p w14:paraId="3ACE10C4" w14:textId="77777777" w:rsidR="0067501D" w:rsidRPr="0067501D" w:rsidRDefault="0067501D" w:rsidP="0067501D">
                      <w:pPr>
                        <w:pStyle w:val="Odsekzoznamu"/>
                        <w:spacing w:after="0"/>
                        <w:jc w:val="both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  <w:p w14:paraId="0E65F677" w14:textId="77777777" w:rsidR="00175D0D" w:rsidRPr="0067501D" w:rsidRDefault="00175D0D" w:rsidP="0067501D">
                      <w:pPr>
                        <w:spacing w:after="0"/>
                        <w:jc w:val="both"/>
                        <w:rPr>
                          <w:rFonts w:ascii="Century Gothic" w:hAnsi="Century Gothic"/>
                          <w:color w:val="C0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0BD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8D974" wp14:editId="001B0585">
                <wp:simplePos x="0" y="0"/>
                <wp:positionH relativeFrom="margin">
                  <wp:posOffset>5603875</wp:posOffset>
                </wp:positionH>
                <wp:positionV relativeFrom="margin">
                  <wp:posOffset>-3482340</wp:posOffset>
                </wp:positionV>
                <wp:extent cx="1742440" cy="8345805"/>
                <wp:effectExtent l="0" t="6033" r="4128" b="4127"/>
                <wp:wrapSquare wrapText="bothSides"/>
                <wp:docPr id="9" name="Vývojový diagram: spojnica mimo stra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42440" cy="8345805"/>
                        </a:xfrm>
                        <a:prstGeom prst="flowChartOffpageConnector">
                          <a:avLst/>
                        </a:prstGeom>
                        <a:solidFill>
                          <a:srgbClr val="FF3B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7C650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Vývojový diagram: spojnica mimo strany 9" o:spid="_x0000_s1026" type="#_x0000_t177" style="position:absolute;margin-left:441.25pt;margin-top:-274.2pt;width:137.2pt;height:657.15pt;rotation:90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" fillcolor="#ff3b3b" stroked="f" strokeweight="1pt">
                <w10:wrap type="square" anchorx="margin" anchory="margin"/>
              </v:shape>
            </w:pict>
          </mc:Fallback>
        </mc:AlternateContent>
      </w:r>
    </w:p>
    <w:sectPr w:rsidR="009E763A" w:rsidSect="00220BD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7347"/>
    <w:multiLevelType w:val="hybridMultilevel"/>
    <w:tmpl w:val="5CF48B8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45DD"/>
    <w:multiLevelType w:val="hybridMultilevel"/>
    <w:tmpl w:val="095A202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C59F5"/>
    <w:multiLevelType w:val="hybridMultilevel"/>
    <w:tmpl w:val="106E8F22"/>
    <w:lvl w:ilvl="0" w:tplc="0B588A98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188">
    <w:abstractNumId w:val="0"/>
  </w:num>
  <w:num w:numId="2" w16cid:durableId="1934513716">
    <w:abstractNumId w:val="1"/>
  </w:num>
  <w:num w:numId="3" w16cid:durableId="1498955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13"/>
    <w:rsid w:val="001066F5"/>
    <w:rsid w:val="00175D0D"/>
    <w:rsid w:val="001B4855"/>
    <w:rsid w:val="00220BDF"/>
    <w:rsid w:val="002D697B"/>
    <w:rsid w:val="004152BD"/>
    <w:rsid w:val="004F10C1"/>
    <w:rsid w:val="00567360"/>
    <w:rsid w:val="00627292"/>
    <w:rsid w:val="0067501D"/>
    <w:rsid w:val="006D1102"/>
    <w:rsid w:val="00751957"/>
    <w:rsid w:val="00785027"/>
    <w:rsid w:val="007B56BF"/>
    <w:rsid w:val="007D689F"/>
    <w:rsid w:val="00946D15"/>
    <w:rsid w:val="009E763A"/>
    <w:rsid w:val="00AC034C"/>
    <w:rsid w:val="00B10ECF"/>
    <w:rsid w:val="00CC6A13"/>
    <w:rsid w:val="00E65F87"/>
    <w:rsid w:val="00F50160"/>
    <w:rsid w:val="00F773B1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5A0A"/>
  <w15:chartTrackingRefBased/>
  <w15:docId w15:val="{14B99B6E-BDA6-4A92-A581-1E83C4DF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501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27292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6D1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sl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zs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Obec Plavnica</cp:lastModifiedBy>
  <cp:revision>2</cp:revision>
  <dcterms:created xsi:type="dcterms:W3CDTF">2022-09-28T08:14:00Z</dcterms:created>
  <dcterms:modified xsi:type="dcterms:W3CDTF">2022-09-28T08:14:00Z</dcterms:modified>
</cp:coreProperties>
</file>