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Lekársky nález</w:t>
      </w: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na ú</w:t>
      </w:r>
      <w:r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>č</w:t>
      </w:r>
      <w:r>
        <w:rPr>
          <w:b/>
          <w:bCs/>
          <w:color w:val="000000"/>
          <w:sz w:val="26"/>
          <w:szCs w:val="26"/>
        </w:rPr>
        <w:t>ely posúdenia odkázanosti na sociálnu službu</w:t>
      </w: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Pod</w:t>
      </w:r>
      <w:r>
        <w:rPr>
          <w:rFonts w:ascii="TimesNewRoman" w:hAnsi="TimesNewRoman" w:cs="TimesNewRoman"/>
          <w:color w:val="000000"/>
        </w:rPr>
        <w:t>ľ</w:t>
      </w:r>
      <w:r>
        <w:rPr>
          <w:color w:val="000000"/>
        </w:rPr>
        <w:t xml:space="preserve">a § 49 ods. 3 zákona </w:t>
      </w:r>
      <w:r>
        <w:rPr>
          <w:rFonts w:ascii="TimesNewRoman" w:hAnsi="TimesNewRoman" w:cs="TimesNewRoman"/>
          <w:color w:val="000000"/>
        </w:rPr>
        <w:t>č</w:t>
      </w:r>
      <w:r>
        <w:rPr>
          <w:color w:val="000000"/>
        </w:rPr>
        <w:t>. 448/2008 o sociálnych službách a o zmene a doplnení zákona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rFonts w:ascii="TimesNewRoman" w:hAnsi="TimesNewRoman" w:cs="TimesNewRoman"/>
          <w:color w:val="000000"/>
        </w:rPr>
        <w:t>č</w:t>
      </w:r>
      <w:r>
        <w:rPr>
          <w:color w:val="000000"/>
        </w:rPr>
        <w:t>. 455/1991 Zb. O živnostenskom podnikaní (živnostenský zákon) v znení neskorších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predpisov posudzujúci lekár pri výkone lekárskej posudkovej činnosti vychádza z lekárskeho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nálezu vypracovaného lekárom, s ktorým má fyzická osoba uzatvorenú dohodu o poskytovaní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zdravotnej starostlivosti (zmluvný lekár).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Meno a priezvisko:...................................................................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Dátum narodenia:......................................................................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Bydlisko:....................................................................................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I. Anamnéza:</w:t>
      </w: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a) osobná: (so zameraním na zdravotné postihnutie, spôsob liečby, hospitalizáciu)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b) subjektívne </w:t>
      </w:r>
      <w:r>
        <w:rPr>
          <w:rFonts w:ascii="TimesNewRoman" w:hAnsi="TimesNewRoman" w:cs="TimesNewRoman"/>
          <w:color w:val="000000"/>
        </w:rPr>
        <w:t>ť</w:t>
      </w:r>
      <w:r>
        <w:rPr>
          <w:color w:val="000000"/>
        </w:rPr>
        <w:t>ažkosti: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II. Objektívny nález:</w:t>
      </w: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Výška:                            Hmotnos</w:t>
      </w:r>
      <w:r>
        <w:rPr>
          <w:rFonts w:ascii="TimesNewRoman" w:hAnsi="TimesNewRoman" w:cs="TimesNewRoman"/>
          <w:color w:val="000000"/>
        </w:rPr>
        <w:t>ť</w:t>
      </w:r>
      <w:r>
        <w:rPr>
          <w:color w:val="000000"/>
        </w:rPr>
        <w:t>:                      BMI:                            TK:                      P: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(body </w:t>
      </w:r>
      <w:proofErr w:type="spellStart"/>
      <w:r>
        <w:rPr>
          <w:color w:val="000000"/>
        </w:rPr>
        <w:t>mass</w:t>
      </w:r>
      <w:proofErr w:type="spellEnd"/>
      <w:r>
        <w:rPr>
          <w:color w:val="000000"/>
        </w:rPr>
        <w:t xml:space="preserve"> index)        (krvný tlak)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(pulz)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Habitus: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Orientácia: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Poloha: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Postoj: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Chôdza: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Poruchy </w:t>
      </w:r>
      <w:proofErr w:type="spellStart"/>
      <w:r>
        <w:rPr>
          <w:color w:val="000000"/>
        </w:rPr>
        <w:t>kontinencie</w:t>
      </w:r>
      <w:proofErr w:type="spellEnd"/>
      <w:r>
        <w:rPr>
          <w:color w:val="000000"/>
        </w:rPr>
        <w:t>: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II. A*</w:t>
      </w: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Pri interných ochoreniach uvies</w:t>
      </w:r>
      <w:r>
        <w:rPr>
          <w:rFonts w:ascii="TimesNewRoman,Bold" w:hAnsi="TimesNewRoman,Bold" w:cs="TimesNewRoman,Bold"/>
          <w:b/>
          <w:bCs/>
          <w:color w:val="000000"/>
        </w:rPr>
        <w:t xml:space="preserve">ť </w:t>
      </w:r>
      <w:r>
        <w:rPr>
          <w:b/>
          <w:bCs/>
          <w:color w:val="000000"/>
        </w:rPr>
        <w:t>fyzikálny nález a doplni</w:t>
      </w:r>
      <w:r>
        <w:rPr>
          <w:rFonts w:ascii="TimesNewRoman,Bold" w:hAnsi="TimesNewRoman,Bold" w:cs="TimesNewRoman,Bold"/>
          <w:b/>
          <w:bCs/>
          <w:color w:val="000000"/>
        </w:rPr>
        <w:t xml:space="preserve">ť </w:t>
      </w:r>
      <w:r>
        <w:rPr>
          <w:b/>
          <w:bCs/>
          <w:color w:val="000000"/>
        </w:rPr>
        <w:t>výsledky odborných</w:t>
      </w: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vyšetrení, ak nie sú uvedené v priloženom náleze, to znamená :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kardiologických ochoreniach funkčné štádium NYHA,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cievnych ochoreniach končatín funkčné štádium pod</w:t>
      </w:r>
      <w:r>
        <w:rPr>
          <w:rFonts w:ascii="TimesNewRoman" w:hAnsi="TimesNewRoman" w:cs="TimesNewRoman"/>
          <w:color w:val="000000"/>
        </w:rPr>
        <w:t>ľ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Fontainea</w:t>
      </w:r>
      <w:proofErr w:type="spellEnd"/>
      <w:r>
        <w:rPr>
          <w:color w:val="000000"/>
        </w:rPr>
        <w:t>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hypertenzii stupeň</w:t>
      </w:r>
      <w:r>
        <w:rPr>
          <w:rFonts w:ascii="TimesNewRoman" w:hAnsi="TimesNewRoman" w:cs="TimesNewRoman"/>
          <w:color w:val="000000"/>
        </w:rPr>
        <w:t xml:space="preserve"> </w:t>
      </w:r>
      <w:r>
        <w:rPr>
          <w:color w:val="000000"/>
        </w:rPr>
        <w:t>pod</w:t>
      </w:r>
      <w:r>
        <w:rPr>
          <w:rFonts w:ascii="TimesNewRoman" w:hAnsi="TimesNewRoman" w:cs="TimesNewRoman"/>
          <w:color w:val="000000"/>
        </w:rPr>
        <w:t>ľ</w:t>
      </w:r>
      <w:r>
        <w:rPr>
          <w:color w:val="000000"/>
        </w:rPr>
        <w:t>a WHO,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p</w:t>
      </w:r>
      <w:r>
        <w:rPr>
          <w:rFonts w:ascii="TimesNewRoman" w:hAnsi="TimesNewRoman" w:cs="TimesNewRoman"/>
          <w:color w:val="000000"/>
        </w:rPr>
        <w:t>ľ</w:t>
      </w:r>
      <w:r>
        <w:rPr>
          <w:color w:val="000000"/>
        </w:rPr>
        <w:t>úcnych ochoreniach funkčné p</w:t>
      </w:r>
      <w:r>
        <w:rPr>
          <w:rFonts w:ascii="TimesNewRoman" w:hAnsi="TimesNewRoman" w:cs="TimesNewRoman"/>
          <w:color w:val="000000"/>
        </w:rPr>
        <w:t>ľ</w:t>
      </w:r>
      <w:r>
        <w:rPr>
          <w:color w:val="000000"/>
        </w:rPr>
        <w:t>úcne vyšetrenie (</w:t>
      </w:r>
      <w:proofErr w:type="spellStart"/>
      <w:r>
        <w:rPr>
          <w:color w:val="000000"/>
        </w:rPr>
        <w:t>spirometria</w:t>
      </w:r>
      <w:proofErr w:type="spellEnd"/>
      <w:r>
        <w:rPr>
          <w:color w:val="000000"/>
        </w:rPr>
        <w:t>),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– pri zažívacích ochoreniach (sonografia, </w:t>
      </w:r>
      <w:proofErr w:type="spellStart"/>
      <w:r>
        <w:rPr>
          <w:color w:val="000000"/>
        </w:rPr>
        <w:t>gastrofibroskopia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kolonoskopia</w:t>
      </w:r>
      <w:proofErr w:type="spellEnd"/>
      <w:r>
        <w:rPr>
          <w:color w:val="000000"/>
        </w:rPr>
        <w:t xml:space="preserve"> a ďalšie),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– pri reumatických ochoreniach </w:t>
      </w:r>
      <w:proofErr w:type="spellStart"/>
      <w:r>
        <w:rPr>
          <w:color w:val="000000"/>
        </w:rPr>
        <w:t>séropozitivita</w:t>
      </w:r>
      <w:proofErr w:type="spellEnd"/>
      <w:r>
        <w:rPr>
          <w:color w:val="000000"/>
        </w:rPr>
        <w:t>, funkčné štádium,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diabete dokumentova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komplikácie (</w:t>
      </w:r>
      <w:proofErr w:type="spellStart"/>
      <w:r>
        <w:rPr>
          <w:color w:val="000000"/>
        </w:rPr>
        <w:t>angiopatia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neuropatia</w:t>
      </w:r>
      <w:proofErr w:type="spellEnd"/>
      <w:r>
        <w:rPr>
          <w:color w:val="000000"/>
        </w:rPr>
        <w:t>, diabetická noha),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– pri zmyslových ochoreniach </w:t>
      </w:r>
      <w:proofErr w:type="spellStart"/>
      <w:r>
        <w:rPr>
          <w:color w:val="000000"/>
        </w:rPr>
        <w:t>korigovate</w:t>
      </w:r>
      <w:r>
        <w:rPr>
          <w:rFonts w:ascii="TimesNewRoman" w:hAnsi="TimesNewRoman" w:cs="TimesNewRoman"/>
          <w:color w:val="000000"/>
        </w:rPr>
        <w:t>ľ</w:t>
      </w:r>
      <w:r>
        <w:rPr>
          <w:color w:val="000000"/>
        </w:rPr>
        <w:t>nos</w:t>
      </w:r>
      <w:r>
        <w:rPr>
          <w:rFonts w:ascii="TimesNewRoman" w:hAnsi="TimesNewRoman" w:cs="TimesNewRoman"/>
          <w:color w:val="000000"/>
        </w:rPr>
        <w:t>ť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visus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perimeter</w:t>
      </w:r>
      <w:proofErr w:type="spellEnd"/>
      <w:r>
        <w:rPr>
          <w:color w:val="000000"/>
        </w:rPr>
        <w:t>, slovná alebo objektívna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proofErr w:type="spellStart"/>
      <w:r>
        <w:rPr>
          <w:color w:val="000000"/>
        </w:rPr>
        <w:t>audiometria</w:t>
      </w:r>
      <w:proofErr w:type="spellEnd"/>
      <w:r>
        <w:rPr>
          <w:color w:val="000000"/>
        </w:rPr>
        <w:t>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psychiatrických ochoreniach priloži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odborný nález,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mentálnej retardácii psychologický nález s vyšetrením IQ,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urologických ochoreniach priloži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odborný nález,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gynekologických ochoreniach priloži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odborný nález,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onkologických ochoreniach priloži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 xml:space="preserve">odborný nález s </w:t>
      </w:r>
      <w:proofErr w:type="spellStart"/>
      <w:r>
        <w:rPr>
          <w:color w:val="000000"/>
        </w:rPr>
        <w:t>onkomarkermi</w:t>
      </w:r>
      <w:proofErr w:type="spellEnd"/>
      <w:r>
        <w:rPr>
          <w:color w:val="000000"/>
        </w:rPr>
        <w:t>, TNM klasifikácia,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– pri </w:t>
      </w:r>
      <w:proofErr w:type="spellStart"/>
      <w:r>
        <w:rPr>
          <w:color w:val="000000"/>
        </w:rPr>
        <w:t>fenylketonúrii</w:t>
      </w:r>
      <w:proofErr w:type="spellEnd"/>
      <w:r>
        <w:rPr>
          <w:color w:val="000000"/>
        </w:rPr>
        <w:t xml:space="preserve"> a podobných raritných ochoreniach priloži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odborný nález.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*Lekár vyplní len tie </w:t>
      </w:r>
      <w:r>
        <w:rPr>
          <w:rFonts w:ascii="TimesNewRoman" w:hAnsi="TimesNewRoman" w:cs="TimesNewRoman"/>
          <w:color w:val="000000"/>
          <w:sz w:val="21"/>
          <w:szCs w:val="21"/>
        </w:rPr>
        <w:t>č</w:t>
      </w:r>
      <w:r>
        <w:rPr>
          <w:color w:val="000000"/>
          <w:sz w:val="21"/>
          <w:szCs w:val="21"/>
        </w:rPr>
        <w:t>asti, ktoré sa týkajú zdravotného postihnutia fyzickej osoby, nevypisuje sa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fyziologický nález.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II. B*</w:t>
      </w: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Pri ortopedických ochoreniach, neurologických ochoreniach a poúrazových stavoch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a) popísa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hybnos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v postihnutej časti s funkčným vyjadrením (goniometria v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porovnaní s druhou stranou),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b) priloži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 xml:space="preserve">ortopedický, neurologický, </w:t>
      </w:r>
      <w:proofErr w:type="spellStart"/>
      <w:r>
        <w:rPr>
          <w:color w:val="000000"/>
        </w:rPr>
        <w:t>fyziatricko</w:t>
      </w:r>
      <w:proofErr w:type="spellEnd"/>
      <w:r>
        <w:rPr>
          <w:color w:val="000000"/>
        </w:rPr>
        <w:t>-rehabilitačný nález ( FBLR nález),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röntgenologický nález (</w:t>
      </w:r>
      <w:proofErr w:type="spellStart"/>
      <w:r>
        <w:rPr>
          <w:color w:val="000000"/>
        </w:rPr>
        <w:t>RTg</w:t>
      </w:r>
      <w:proofErr w:type="spellEnd"/>
      <w:r>
        <w:rPr>
          <w:color w:val="000000"/>
        </w:rPr>
        <w:t xml:space="preserve"> nález), </w:t>
      </w:r>
      <w:proofErr w:type="spellStart"/>
      <w:r>
        <w:rPr>
          <w:color w:val="000000"/>
        </w:rPr>
        <w:t>elektromyografické</w:t>
      </w:r>
      <w:proofErr w:type="spellEnd"/>
      <w:r>
        <w:rPr>
          <w:color w:val="000000"/>
        </w:rPr>
        <w:t xml:space="preserve"> vyšetrenie (EMG),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</w:t>
      </w:r>
      <w:proofErr w:type="spellStart"/>
      <w:r>
        <w:rPr>
          <w:color w:val="000000"/>
        </w:rPr>
        <w:t>elektroencefalografické</w:t>
      </w:r>
      <w:proofErr w:type="spellEnd"/>
      <w:r>
        <w:rPr>
          <w:color w:val="000000"/>
        </w:rPr>
        <w:t xml:space="preserve"> vyšetrenie ( EEG), výsledok počítačovej tomografie (CT),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nukleárnej magnetickej rezonancie (NMR), denzitometrické vyšetrenie, ak nie sú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uvedené v priloženom odbornom náleze.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*Lekár vyplní len tie časti, ktoré sa týkajú zdravotného postihnutia.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III. Diagnostický záver </w:t>
      </w:r>
      <w:r>
        <w:rPr>
          <w:color w:val="000000"/>
        </w:rPr>
        <w:t>(pod</w:t>
      </w:r>
      <w:r>
        <w:rPr>
          <w:rFonts w:ascii="TimesNewRoman" w:hAnsi="TimesNewRoman" w:cs="TimesNewRoman"/>
          <w:color w:val="000000"/>
        </w:rPr>
        <w:t>ľ</w:t>
      </w:r>
      <w:r>
        <w:rPr>
          <w:color w:val="000000"/>
        </w:rPr>
        <w:t>a Medzinárodnej klasifikácie chorôb s funkčným vyjadrením)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 ........................................... dňa .........................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….....................................................................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podpis lekára, ktorý lekársky nález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vypracoval, a odtlačok jeho pečiatky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Vyjadrenie žiadate</w:t>
      </w:r>
      <w:r>
        <w:rPr>
          <w:rFonts w:ascii="TimesNewRoman,Bold" w:hAnsi="TimesNewRoman,Bold" w:cs="TimesNewRoman,Bold"/>
          <w:b/>
          <w:bCs/>
          <w:color w:val="000000"/>
        </w:rPr>
        <w:t>ľ</w:t>
      </w:r>
      <w:r>
        <w:rPr>
          <w:b/>
          <w:bCs/>
          <w:color w:val="000000"/>
        </w:rPr>
        <w:t>a: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Bol som oboznámený s obsahom Lekárskeho posudku na účely posúdenia odkázanosti na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sociálnu službu. Prehlasujem, že sú v ňom uvedené všetky lekárske nálezy z kompletnej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zdravotnej dokumentácie, ktoré budú slúži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ako dôkazový materiál a budú podkladom na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posúdenie zdravotného stavu a odkázanosti na sociálnu službu. Som si vedomý (á) aj možných následkov v prípade neúplných údajov o mojom zdravotnom stave.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 ........................................... dňa .........................</w:t>
      </w: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rPr>
          <w:color w:val="000000"/>
        </w:rPr>
      </w:pPr>
    </w:p>
    <w:p w:rsidR="00693DB1" w:rsidRDefault="00693DB1" w:rsidP="00693DB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…..........................................................................</w:t>
      </w:r>
    </w:p>
    <w:p w:rsidR="00693DB1" w:rsidRDefault="00693DB1" w:rsidP="00693DB1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č</w:t>
      </w:r>
      <w:r>
        <w:rPr>
          <w:color w:val="000000"/>
          <w:sz w:val="22"/>
          <w:szCs w:val="22"/>
        </w:rPr>
        <w:t>itate</w:t>
      </w:r>
      <w:r>
        <w:rPr>
          <w:rFonts w:ascii="TimesNewRoman" w:hAnsi="TimesNewRoman" w:cs="TimesNewRoman"/>
          <w:color w:val="000000"/>
          <w:sz w:val="22"/>
          <w:szCs w:val="22"/>
        </w:rPr>
        <w:t>ľ</w:t>
      </w:r>
      <w:r>
        <w:rPr>
          <w:color w:val="000000"/>
          <w:sz w:val="22"/>
          <w:szCs w:val="22"/>
        </w:rPr>
        <w:t>ný vlastnoru</w:t>
      </w:r>
      <w:r>
        <w:rPr>
          <w:rFonts w:ascii="TimesNewRoman" w:hAnsi="TimesNewRoman" w:cs="TimesNewRoman"/>
          <w:color w:val="000000"/>
          <w:sz w:val="22"/>
          <w:szCs w:val="22"/>
        </w:rPr>
        <w:t>č</w:t>
      </w:r>
      <w:r>
        <w:rPr>
          <w:color w:val="000000"/>
          <w:sz w:val="22"/>
          <w:szCs w:val="22"/>
        </w:rPr>
        <w:t>ný podpis žiadate</w:t>
      </w:r>
      <w:r>
        <w:rPr>
          <w:rFonts w:ascii="TimesNewRoman" w:hAnsi="TimesNewRoman" w:cs="TimesNewRoman"/>
          <w:color w:val="000000"/>
          <w:sz w:val="22"/>
          <w:szCs w:val="22"/>
        </w:rPr>
        <w:t>ľ</w:t>
      </w:r>
      <w:r>
        <w:rPr>
          <w:color w:val="000000"/>
          <w:sz w:val="22"/>
          <w:szCs w:val="22"/>
        </w:rPr>
        <w:t>a</w:t>
      </w:r>
    </w:p>
    <w:p w:rsidR="00693DB1" w:rsidRDefault="00693DB1" w:rsidP="00693DB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(zákonného zástupcu, alebo rodinného príslušníka),</w:t>
      </w:r>
    </w:p>
    <w:p w:rsidR="00693DB1" w:rsidRDefault="00693DB1" w:rsidP="00693DB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ktorý žiada o posúdenie odkázanosti na sociálnu službu</w:t>
      </w: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693DB1" w:rsidRDefault="00693DB1" w:rsidP="00693DB1"/>
    <w:p w:rsidR="00693DB1" w:rsidRDefault="00693DB1" w:rsidP="00693DB1">
      <w:pPr>
        <w:autoSpaceDE w:val="0"/>
        <w:autoSpaceDN w:val="0"/>
        <w:adjustRightInd w:val="0"/>
      </w:pPr>
    </w:p>
    <w:p w:rsidR="00693DB1" w:rsidRDefault="00693DB1" w:rsidP="00693DB1">
      <w:pPr>
        <w:autoSpaceDE w:val="0"/>
        <w:autoSpaceDN w:val="0"/>
        <w:adjustRightInd w:val="0"/>
      </w:pPr>
    </w:p>
    <w:p w:rsidR="00693DB1" w:rsidRDefault="00693DB1" w:rsidP="00693DB1">
      <w:pPr>
        <w:autoSpaceDE w:val="0"/>
        <w:autoSpaceDN w:val="0"/>
        <w:adjustRightInd w:val="0"/>
      </w:pPr>
    </w:p>
    <w:p w:rsidR="00693DB1" w:rsidRDefault="00693DB1" w:rsidP="00693DB1">
      <w:pPr>
        <w:autoSpaceDE w:val="0"/>
        <w:autoSpaceDN w:val="0"/>
        <w:adjustRightInd w:val="0"/>
      </w:pPr>
    </w:p>
    <w:p w:rsidR="00693DB1" w:rsidRDefault="00693DB1" w:rsidP="00693DB1">
      <w:pPr>
        <w:autoSpaceDE w:val="0"/>
        <w:autoSpaceDN w:val="0"/>
        <w:adjustRightInd w:val="0"/>
      </w:pPr>
    </w:p>
    <w:p w:rsidR="00F91C9F" w:rsidRDefault="00F91C9F">
      <w:bookmarkStart w:id="0" w:name="_GoBack"/>
      <w:bookmarkEnd w:id="0"/>
    </w:p>
    <w:sectPr w:rsidR="00F9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A0"/>
    <w:rsid w:val="00693DB1"/>
    <w:rsid w:val="00C049A0"/>
    <w:rsid w:val="00C477A4"/>
    <w:rsid w:val="00E878FB"/>
    <w:rsid w:val="00F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FFF29-FB2A-4E94-B994-36854FEE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69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Šulcová</dc:creator>
  <cp:keywords/>
  <dc:description/>
  <cp:lastModifiedBy>Silvia Šulcová</cp:lastModifiedBy>
  <cp:revision>2</cp:revision>
  <dcterms:created xsi:type="dcterms:W3CDTF">2016-11-28T14:05:00Z</dcterms:created>
  <dcterms:modified xsi:type="dcterms:W3CDTF">2016-11-28T14:05:00Z</dcterms:modified>
</cp:coreProperties>
</file>